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4B93D" w14:textId="77777777" w:rsidR="001B28A0" w:rsidRDefault="001B28A0" w:rsidP="00B77DE9">
      <w:pPr>
        <w:pStyle w:val="Sous-titre"/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</w:pPr>
      <w:bookmarkStart w:id="0" w:name="_Toc496275693"/>
      <w:bookmarkStart w:id="1" w:name="_Toc496536373"/>
      <w:r w:rsidRPr="001B28A0"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>Les services SeniorAdom pour mieux vivre la téléassistance</w:t>
      </w:r>
      <w:r>
        <w:rPr>
          <w:rFonts w:asciiTheme="minorHAnsi" w:hAnsiTheme="minorHAnsi"/>
          <w:b/>
          <w:iCs w:val="0"/>
          <w:color w:val="482683"/>
          <w:kern w:val="28"/>
          <w:sz w:val="68"/>
          <w:szCs w:val="68"/>
        </w:rPr>
        <w:t xml:space="preserve"> (1 min 43)</w:t>
      </w:r>
    </w:p>
    <w:p w14:paraId="1D1D16C7" w14:textId="77777777" w:rsidR="00C852CA" w:rsidRDefault="001B28A0" w:rsidP="00B77DE9">
      <w:pPr>
        <w:pStyle w:val="Sous-titre"/>
      </w:pPr>
      <w:r>
        <w:t>SeniorAdom</w:t>
      </w:r>
    </w:p>
    <w:p w14:paraId="26B573C4" w14:textId="0CFE9169" w:rsidR="00B17AC4" w:rsidRDefault="008B129C" w:rsidP="00B77DE9">
      <w:pPr>
        <w:pStyle w:val="Sous-titre"/>
      </w:pPr>
      <w:r>
        <w:t>une solution du Groupe VYV</w:t>
      </w:r>
    </w:p>
    <w:bookmarkEnd w:id="0"/>
    <w:bookmarkEnd w:id="1"/>
    <w:p w14:paraId="61FDE698" w14:textId="6755EEDB" w:rsidR="00C852CA" w:rsidRDefault="00C852CA" w:rsidP="00330AD8">
      <w:r>
        <w:rPr>
          <w:rFonts w:eastAsiaTheme="majorEastAsia" w:cstheme="majorBidi"/>
          <w:b/>
          <w:bCs/>
          <w:color w:val="482683"/>
          <w:sz w:val="40"/>
          <w:szCs w:val="28"/>
        </w:rPr>
        <w:t>1.</w:t>
      </w:r>
      <w:r>
        <w:rPr>
          <w:rFonts w:eastAsiaTheme="majorEastAsia" w:cstheme="majorBidi"/>
          <w:b/>
          <w:bCs/>
          <w:color w:val="482683"/>
          <w:sz w:val="40"/>
          <w:szCs w:val="28"/>
        </w:rPr>
        <w:tab/>
      </w:r>
      <w:r w:rsidRPr="00C852CA">
        <w:rPr>
          <w:rFonts w:eastAsiaTheme="majorEastAsia" w:cstheme="majorBidi"/>
          <w:b/>
          <w:bCs/>
          <w:color w:val="482683"/>
          <w:sz w:val="40"/>
          <w:szCs w:val="28"/>
        </w:rPr>
        <w:t>SeniorAdom vous propose des solutions de téléassistance</w:t>
      </w:r>
    </w:p>
    <w:p w14:paraId="61B77DFC" w14:textId="0B2EABDB" w:rsidR="001B28A0" w:rsidRDefault="001B28A0" w:rsidP="00330AD8">
      <w:r>
        <w:t>que vous soyez autonome,</w:t>
      </w:r>
    </w:p>
    <w:p w14:paraId="1883AFCD" w14:textId="580B0F36" w:rsidR="001B28A0" w:rsidRDefault="001B28A0" w:rsidP="00330AD8">
      <w:r>
        <w:t>dépendant, malade</w:t>
      </w:r>
    </w:p>
    <w:p w14:paraId="5CEBF1B9" w14:textId="5CB59564" w:rsidR="001B28A0" w:rsidRDefault="001B28A0" w:rsidP="00330AD8">
      <w:r>
        <w:t>ou en situation de handicap.</w:t>
      </w:r>
    </w:p>
    <w:p w14:paraId="58943103" w14:textId="640FB8D9" w:rsidR="00C852CA" w:rsidRDefault="00C852CA" w:rsidP="00330AD8">
      <w:r>
        <w:rPr>
          <w:rFonts w:eastAsiaTheme="majorEastAsia" w:cstheme="majorBidi"/>
          <w:b/>
          <w:bCs/>
          <w:color w:val="82368C"/>
          <w:sz w:val="32"/>
          <w:szCs w:val="32"/>
        </w:rPr>
        <w:t>1.1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 w:rsidRPr="00C852CA">
        <w:rPr>
          <w:rFonts w:eastAsiaTheme="majorEastAsia" w:cstheme="majorBidi"/>
          <w:b/>
          <w:bCs/>
          <w:color w:val="82368C"/>
          <w:sz w:val="32"/>
          <w:szCs w:val="32"/>
        </w:rPr>
        <w:t>Le dispositif SeniorAdom vous permet de mieux vivre</w:t>
      </w:r>
    </w:p>
    <w:p w14:paraId="75E4C5D8" w14:textId="1083CF5D" w:rsidR="001B28A0" w:rsidRDefault="001B28A0" w:rsidP="00330AD8">
      <w:r>
        <w:t>en vous accompagnant</w:t>
      </w:r>
    </w:p>
    <w:p w14:paraId="2712D1C1" w14:textId="407387F5" w:rsidR="001B28A0" w:rsidRDefault="001B28A0" w:rsidP="00330AD8">
      <w:r>
        <w:t>24 h sur 24</w:t>
      </w:r>
    </w:p>
    <w:p w14:paraId="2A9E4F9F" w14:textId="27871122" w:rsidR="001B28A0" w:rsidRDefault="001B28A0" w:rsidP="00330AD8">
      <w:r>
        <w:t>et 7 jours sur 7</w:t>
      </w:r>
    </w:p>
    <w:p w14:paraId="726712A7" w14:textId="05644E6D" w:rsidR="001B28A0" w:rsidRDefault="001B28A0" w:rsidP="00330AD8">
      <w:r>
        <w:t>grâce à un service d’assistance</w:t>
      </w:r>
    </w:p>
    <w:p w14:paraId="2CD2D303" w14:textId="1960A199" w:rsidR="001B28A0" w:rsidRDefault="001B28A0" w:rsidP="00330AD8">
      <w:r>
        <w:t>simple et efficace</w:t>
      </w:r>
    </w:p>
    <w:p w14:paraId="2AD87770" w14:textId="287FC613" w:rsidR="001B28A0" w:rsidRDefault="001B28A0" w:rsidP="00330AD8">
      <w:r>
        <w:t>en cas de chute ou de problème de santé,</w:t>
      </w:r>
    </w:p>
    <w:p w14:paraId="16E9BF6B" w14:textId="66382FD8" w:rsidR="001B28A0" w:rsidRDefault="001B28A0" w:rsidP="00330AD8">
      <w:r>
        <w:t>que vous soyez chez vous ou en dehors de votre domicile.</w:t>
      </w:r>
    </w:p>
    <w:p w14:paraId="2F5F95A0" w14:textId="7B409EBC" w:rsidR="00C852CA" w:rsidRDefault="00C852CA" w:rsidP="00330AD8">
      <w:r>
        <w:rPr>
          <w:rFonts w:eastAsiaTheme="majorEastAsia" w:cstheme="majorBidi"/>
          <w:b/>
          <w:bCs/>
          <w:color w:val="82368C"/>
          <w:sz w:val="32"/>
          <w:szCs w:val="32"/>
        </w:rPr>
        <w:t>1.2</w:t>
      </w:r>
      <w:r>
        <w:rPr>
          <w:rFonts w:eastAsiaTheme="majorEastAsia" w:cstheme="majorBidi"/>
          <w:b/>
          <w:bCs/>
          <w:color w:val="82368C"/>
          <w:sz w:val="32"/>
          <w:szCs w:val="32"/>
        </w:rPr>
        <w:tab/>
      </w:r>
      <w:r w:rsidRPr="00C852CA">
        <w:rPr>
          <w:rFonts w:eastAsiaTheme="majorEastAsia" w:cstheme="majorBidi"/>
          <w:b/>
          <w:bCs/>
          <w:color w:val="82368C"/>
          <w:sz w:val="32"/>
          <w:szCs w:val="32"/>
        </w:rPr>
        <w:t>Mais les conseillers SeniorAdom</w:t>
      </w:r>
    </w:p>
    <w:p w14:paraId="73FB37E8" w14:textId="23456B8D" w:rsidR="001C4D03" w:rsidRDefault="001C4D03" w:rsidP="00330AD8">
      <w:r>
        <w:t>sont aussi là</w:t>
      </w:r>
    </w:p>
    <w:p w14:paraId="26C69501" w14:textId="46B69A2B" w:rsidR="001B28A0" w:rsidRDefault="001C4D03" w:rsidP="00330AD8">
      <w:r>
        <w:t>pour vous rassurer</w:t>
      </w:r>
    </w:p>
    <w:p w14:paraId="2B6DED08" w14:textId="52984DFD" w:rsidR="001C4D03" w:rsidRDefault="001C4D03" w:rsidP="00330AD8">
      <w:r>
        <w:t>ou tout simplement</w:t>
      </w:r>
    </w:p>
    <w:p w14:paraId="37F4CEA8" w14:textId="0EF5856E" w:rsidR="001C4D03" w:rsidRDefault="001C4D03" w:rsidP="00330AD8">
      <w:r>
        <w:t>rompre l’isolement</w:t>
      </w:r>
    </w:p>
    <w:p w14:paraId="16CFFF08" w14:textId="7D02277C" w:rsidR="001C4D03" w:rsidRDefault="001C4D03" w:rsidP="00330AD8">
      <w:r>
        <w:t>par des appels de convivialité.</w:t>
      </w:r>
    </w:p>
    <w:p w14:paraId="392902E9" w14:textId="41E19B40" w:rsidR="001C4D03" w:rsidRDefault="001C4D03" w:rsidP="00330AD8">
      <w:r>
        <w:t>En vous appelant régulièrement,</w:t>
      </w:r>
    </w:p>
    <w:p w14:paraId="070DC1BE" w14:textId="18F682A9" w:rsidR="001C4D03" w:rsidRDefault="001C4D03" w:rsidP="00330AD8">
      <w:r>
        <w:t>les conseillers prennent de vos nouvelles</w:t>
      </w:r>
    </w:p>
    <w:p w14:paraId="395D9FC9" w14:textId="32A70B49" w:rsidR="001C4D03" w:rsidRDefault="001C4D03" w:rsidP="00330AD8">
      <w:r>
        <w:t>notamment lors d’un retour d’hospitalisation</w:t>
      </w:r>
    </w:p>
    <w:p w14:paraId="25EEA80B" w14:textId="63AAD3C4" w:rsidR="001C4D03" w:rsidRDefault="001C4D03" w:rsidP="00330AD8">
      <w:r>
        <w:t>après une chute</w:t>
      </w:r>
    </w:p>
    <w:p w14:paraId="6453E0D9" w14:textId="36FCFBF3" w:rsidR="001C4D03" w:rsidRDefault="001C4D03" w:rsidP="00330AD8">
      <w:r>
        <w:t>ou tout simplement pour vous souhaiter votre anniversaire.</w:t>
      </w:r>
    </w:p>
    <w:p w14:paraId="6A15DF16" w14:textId="2B44DECC" w:rsidR="00C852CA" w:rsidRDefault="00C852CA" w:rsidP="00330AD8">
      <w:r>
        <w:rPr>
          <w:rFonts w:eastAsiaTheme="majorEastAsia" w:cstheme="majorBidi"/>
          <w:bCs/>
          <w:color w:val="3CBCD7"/>
          <w:sz w:val="26"/>
        </w:rPr>
        <w:t>1.2.1</w:t>
      </w:r>
      <w:r>
        <w:rPr>
          <w:rFonts w:eastAsiaTheme="majorEastAsia" w:cstheme="majorBidi"/>
          <w:bCs/>
          <w:color w:val="3CBCD7"/>
          <w:sz w:val="26"/>
        </w:rPr>
        <w:tab/>
      </w:r>
      <w:r w:rsidRPr="00C852CA">
        <w:rPr>
          <w:rFonts w:eastAsiaTheme="majorEastAsia" w:cstheme="majorBidi"/>
          <w:bCs/>
          <w:color w:val="3CBCD7"/>
          <w:sz w:val="26"/>
        </w:rPr>
        <w:t>Vous pouvez appeler à tout moment</w:t>
      </w:r>
      <w:r w:rsidR="00AB2F93">
        <w:rPr>
          <w:rFonts w:eastAsiaTheme="majorEastAsia" w:cstheme="majorBidi"/>
          <w:bCs/>
          <w:color w:val="3CBCD7"/>
          <w:sz w:val="26"/>
        </w:rPr>
        <w:t>,</w:t>
      </w:r>
    </w:p>
    <w:p w14:paraId="3421FA66" w14:textId="13F4616A" w:rsidR="001C4D03" w:rsidRDefault="001C4D03" w:rsidP="00330AD8">
      <w:r>
        <w:t>les conseillers font toujours preuve</w:t>
      </w:r>
    </w:p>
    <w:p w14:paraId="0DE3E3B4" w14:textId="4FF20B23" w:rsidR="001C4D03" w:rsidRDefault="001C4D03" w:rsidP="00330AD8">
      <w:r>
        <w:lastRenderedPageBreak/>
        <w:t>d’une grande capacité d’écoute et d’empathie</w:t>
      </w:r>
    </w:p>
    <w:p w14:paraId="6221FC1C" w14:textId="66F7B854" w:rsidR="001C4D03" w:rsidRDefault="001C4D03" w:rsidP="00330AD8">
      <w:r>
        <w:t xml:space="preserve">et savent gérer </w:t>
      </w:r>
      <w:r w:rsidR="008B129C">
        <w:t>le stress</w:t>
      </w:r>
    </w:p>
    <w:p w14:paraId="22C3DA1B" w14:textId="7F594E90" w:rsidR="001C4D03" w:rsidRDefault="008B129C" w:rsidP="00330AD8">
      <w:r>
        <w:t>face à des situations humaines difficiles.</w:t>
      </w:r>
    </w:p>
    <w:p w14:paraId="2027E4BF" w14:textId="34D71AF2" w:rsidR="008B129C" w:rsidRDefault="008B129C" w:rsidP="00330AD8">
      <w:r>
        <w:t>Ils sont formés par des médecins du SAMU</w:t>
      </w:r>
    </w:p>
    <w:p w14:paraId="776481FF" w14:textId="0C23FA33" w:rsidR="001C4D03" w:rsidRDefault="008B129C" w:rsidP="00330AD8">
      <w:r>
        <w:t>aux premiers secours</w:t>
      </w:r>
      <w:r w:rsidR="00AB2F93">
        <w:t>.</w:t>
      </w:r>
      <w:bookmarkStart w:id="2" w:name="_GoBack"/>
      <w:bookmarkEnd w:id="2"/>
    </w:p>
    <w:p w14:paraId="5EDC4D0A" w14:textId="7916915F" w:rsidR="008B129C" w:rsidRDefault="008B129C" w:rsidP="00330AD8">
      <w:r>
        <w:t>Ils sont également formés à la gestion</w:t>
      </w:r>
    </w:p>
    <w:p w14:paraId="471FEEC8" w14:textId="77646F9A" w:rsidR="001C4D03" w:rsidRDefault="008B129C" w:rsidP="00330AD8">
      <w:r>
        <w:t>des appels de convivialité</w:t>
      </w:r>
    </w:p>
    <w:p w14:paraId="543A03EF" w14:textId="34A4EBBD" w:rsidR="001C4D03" w:rsidRDefault="008B129C" w:rsidP="00330AD8">
      <w:r>
        <w:t>et à la détection de situations critiques</w:t>
      </w:r>
    </w:p>
    <w:p w14:paraId="68D33CEB" w14:textId="06407811" w:rsidR="001C4D03" w:rsidRDefault="008B129C" w:rsidP="00330AD8">
      <w:r>
        <w:t>qui nécessitent un accompagnement psychosocial</w:t>
      </w:r>
    </w:p>
    <w:p w14:paraId="25ACB5F8" w14:textId="65431C8E" w:rsidR="001C4D03" w:rsidRDefault="008B129C" w:rsidP="00330AD8">
      <w:r>
        <w:t>par des experts</w:t>
      </w:r>
    </w:p>
    <w:p w14:paraId="06F25A11" w14:textId="436D8C2D" w:rsidR="001C4D03" w:rsidRDefault="008B129C" w:rsidP="00330AD8">
      <w:r>
        <w:t>(psychologues et travailleurs sociaux).</w:t>
      </w:r>
    </w:p>
    <w:p w14:paraId="37128461" w14:textId="683FDCCD" w:rsidR="001C4D03" w:rsidRDefault="008B129C" w:rsidP="00330AD8">
      <w:r>
        <w:t>Ce service est inclus dans l’offre SeniorAdom</w:t>
      </w:r>
      <w:r w:rsidR="00746EC5">
        <w:t>.</w:t>
      </w:r>
    </w:p>
    <w:p w14:paraId="0411C9E1" w14:textId="3AD757E7" w:rsidR="00C852CA" w:rsidRDefault="00C852CA" w:rsidP="00330AD8">
      <w:r>
        <w:rPr>
          <w:rFonts w:eastAsiaTheme="majorEastAsia" w:cstheme="majorBidi"/>
          <w:b/>
          <w:bCs/>
          <w:color w:val="482683"/>
          <w:sz w:val="40"/>
          <w:szCs w:val="28"/>
        </w:rPr>
        <w:t>2.</w:t>
      </w:r>
      <w:r>
        <w:rPr>
          <w:rFonts w:eastAsiaTheme="majorEastAsia" w:cstheme="majorBidi"/>
          <w:b/>
          <w:bCs/>
          <w:color w:val="482683"/>
          <w:sz w:val="40"/>
          <w:szCs w:val="28"/>
        </w:rPr>
        <w:tab/>
      </w:r>
      <w:r w:rsidRPr="00C852CA">
        <w:rPr>
          <w:rFonts w:eastAsiaTheme="majorEastAsia" w:cstheme="majorBidi"/>
          <w:b/>
          <w:bCs/>
          <w:color w:val="482683"/>
          <w:sz w:val="40"/>
          <w:szCs w:val="28"/>
        </w:rPr>
        <w:t>SeniorAdom permet aussi de rassurer vos proches</w:t>
      </w:r>
    </w:p>
    <w:p w14:paraId="40A69711" w14:textId="407268BB" w:rsidR="001C4D03" w:rsidRDefault="008B129C" w:rsidP="00330AD8">
      <w:r>
        <w:t>afin de leur laisser un peu de répit.</w:t>
      </w:r>
    </w:p>
    <w:p w14:paraId="46BC130B" w14:textId="7506A259" w:rsidR="008B129C" w:rsidRDefault="008B129C" w:rsidP="00330AD8">
      <w:r>
        <w:t xml:space="preserve">Plus qu’un service de </w:t>
      </w:r>
      <w:r w:rsidR="00746EC5">
        <w:t>téléassistance,</w:t>
      </w:r>
    </w:p>
    <w:p w14:paraId="253C8597" w14:textId="0BA49F86" w:rsidR="008B129C" w:rsidRDefault="008B129C" w:rsidP="00330AD8">
      <w:r>
        <w:t>SeniorAdom vous permet de garder</w:t>
      </w:r>
    </w:p>
    <w:p w14:paraId="5F668E26" w14:textId="10F6D1E4" w:rsidR="008B129C" w:rsidRDefault="008B129C" w:rsidP="00330AD8">
      <w:r>
        <w:t>un lien social indispensable</w:t>
      </w:r>
    </w:p>
    <w:p w14:paraId="67DEBF50" w14:textId="0CBBE826" w:rsidR="008B129C" w:rsidRDefault="008B129C" w:rsidP="00330AD8">
      <w:r>
        <w:t>à votre bien-être au quotidien.</w:t>
      </w:r>
    </w:p>
    <w:p w14:paraId="1B1913EA" w14:textId="77777777" w:rsidR="00C852CA" w:rsidRDefault="00C852CA" w:rsidP="00330AD8"/>
    <w:p w14:paraId="419A8BB8" w14:textId="523F7A33" w:rsidR="008B129C" w:rsidRDefault="00746EC5" w:rsidP="00330AD8">
      <w:r>
        <w:t>S</w:t>
      </w:r>
      <w:r w:rsidR="008B129C">
        <w:t>eniorAdom</w:t>
      </w:r>
    </w:p>
    <w:p w14:paraId="199355E6" w14:textId="48CDC0D7" w:rsidR="008B129C" w:rsidRDefault="008B129C" w:rsidP="00330AD8">
      <w:r>
        <w:t>Une solution du Groupe VYV</w:t>
      </w:r>
    </w:p>
    <w:p w14:paraId="465C06B3" w14:textId="0B596DED" w:rsidR="008B129C" w:rsidRDefault="008B129C" w:rsidP="00330AD8">
      <w:r>
        <w:t>Renseignez-vous sur www.senioradom.co</w:t>
      </w:r>
      <w:r w:rsidR="00C852CA">
        <w:t>m</w:t>
      </w:r>
    </w:p>
    <w:sectPr w:rsidR="008B129C" w:rsidSect="00237C5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49" w:bottom="141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A58BD" w14:textId="77777777" w:rsidR="0077387A" w:rsidRDefault="0077387A" w:rsidP="00330AD8">
      <w:r>
        <w:separator/>
      </w:r>
    </w:p>
  </w:endnote>
  <w:endnote w:type="continuationSeparator" w:id="0">
    <w:p w14:paraId="61F9C35C" w14:textId="77777777" w:rsidR="0077387A" w:rsidRDefault="0077387A" w:rsidP="00330AD8">
      <w:r>
        <w:continuationSeparator/>
      </w:r>
    </w:p>
  </w:endnote>
  <w:endnote w:type="continuationNotice" w:id="1">
    <w:p w14:paraId="3729AC76" w14:textId="77777777" w:rsidR="0077387A" w:rsidRDefault="0077387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5C4B" w14:textId="77777777" w:rsidR="007923AF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119CA53" wp14:editId="0573B3A3">
              <wp:simplePos x="0" y="0"/>
              <wp:positionH relativeFrom="page">
                <wp:posOffset>6479652</wp:posOffset>
              </wp:positionH>
              <wp:positionV relativeFrom="page">
                <wp:posOffset>10203180</wp:posOffset>
              </wp:positionV>
              <wp:extent cx="717550" cy="241300"/>
              <wp:effectExtent l="0" t="0" r="6350" b="6350"/>
              <wp:wrapNone/>
              <wp:docPr id="1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550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DFF6F" w14:textId="77777777" w:rsidR="007923AF" w:rsidRPr="003E3407" w:rsidRDefault="008D08D4" w:rsidP="003E3407">
                          <w:pPr>
                            <w:pStyle w:val="Pied-de-Page"/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17AC4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3E3407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9CA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510.2pt;margin-top:803.4pt;width:56.5pt;height:19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" filled="f" stroked="f">
              <v:textbox inset="0,0,0,0">
                <w:txbxContent>
                  <w:p w14:paraId="164DFF6F" w14:textId="77777777" w:rsidR="007923AF" w:rsidRPr="003E3407" w:rsidRDefault="008D08D4" w:rsidP="003E3407">
                    <w:pPr>
                      <w:pStyle w:val="Pied-de-Page"/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3E3407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instrText>PAGE   \* MERGEFORMAT</w:instrTex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 w:rsidR="00B17AC4"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3E3407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B2B6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2BF33D4" wp14:editId="3C342E06">
              <wp:simplePos x="0" y="0"/>
              <wp:positionH relativeFrom="page">
                <wp:posOffset>371789</wp:posOffset>
              </wp:positionH>
              <wp:positionV relativeFrom="page">
                <wp:posOffset>10279464</wp:posOffset>
              </wp:positionV>
              <wp:extent cx="6079253" cy="163242"/>
              <wp:effectExtent l="0" t="0" r="0" b="825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9253" cy="1632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3B905" w14:textId="77777777" w:rsidR="005B2B66" w:rsidRPr="0034450E" w:rsidRDefault="005B2B66" w:rsidP="0034450E">
                          <w:pPr>
                            <w:pStyle w:val="Pied-de-Page"/>
                          </w:pPr>
                          <w:r w:rsidRPr="0034450E">
                            <w:rPr>
                              <w:b/>
                            </w:rPr>
                            <w:t>Titre d</w:t>
                          </w:r>
                          <w:r w:rsidR="00137FEF">
                            <w:rPr>
                              <w:b/>
                            </w:rPr>
                            <w:t>e la note</w:t>
                          </w:r>
                          <w:r w:rsidR="00CF5A79" w:rsidRPr="0034450E">
                            <w:rPr>
                              <w:b/>
                            </w:rPr>
                            <w:t xml:space="preserve"> </w:t>
                          </w:r>
                          <w:r w:rsidR="00CF5A79" w:rsidRPr="0034450E">
                            <w:t>- Date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BF33D4" id="_x0000_s1027" type="#_x0000_t202" style="position:absolute;margin-left:29.25pt;margin-top:809.4pt;width:478.7pt;height:12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" filled="f" stroked="f">
              <v:textbox inset="0,0,0,0">
                <w:txbxContent>
                  <w:p w14:paraId="2C83B905" w14:textId="77777777" w:rsidR="005B2B66" w:rsidRPr="0034450E" w:rsidRDefault="005B2B66" w:rsidP="0034450E">
                    <w:pPr>
                      <w:pStyle w:val="Pied-de-Page"/>
                    </w:pPr>
                    <w:r w:rsidRPr="0034450E">
                      <w:rPr>
                        <w:b/>
                      </w:rPr>
                      <w:t>Titre d</w:t>
                    </w:r>
                    <w:r w:rsidR="00137FEF">
                      <w:rPr>
                        <w:b/>
                      </w:rPr>
                      <w:t>e la note</w:t>
                    </w:r>
                    <w:r w:rsidR="00CF5A79" w:rsidRPr="0034450E">
                      <w:rPr>
                        <w:b/>
                      </w:rPr>
                      <w:t xml:space="preserve"> </w:t>
                    </w:r>
                    <w:r w:rsidR="00CF5A79" w:rsidRPr="0034450E">
                      <w:t>- Date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22C5" w14:textId="77777777" w:rsidR="003E0445" w:rsidRDefault="00D234E1" w:rsidP="00330AD8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436FB" wp14:editId="457E06B6">
              <wp:simplePos x="0" y="0"/>
              <wp:positionH relativeFrom="page">
                <wp:posOffset>1034415</wp:posOffset>
              </wp:positionH>
              <wp:positionV relativeFrom="page">
                <wp:posOffset>9963150</wp:posOffset>
              </wp:positionV>
              <wp:extent cx="3848400" cy="2880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0" cy="28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0E01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B91959">
                            <w:t>Groupe VYV,</w:t>
                          </w:r>
                          <w:r w:rsidRPr="0034450E">
                            <w:t xml:space="preserve"> Union Mutualiste de Groupe soumise aux dispositions du Code de la mutualité,</w:t>
                          </w:r>
                        </w:p>
                        <w:p w14:paraId="64317066" w14:textId="77777777" w:rsidR="0034450E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immatriculée au répertoire Sirene sous le numéro Siren 532 661 832, numéro LEI 969500E0I6R1LLI4UF62.</w:t>
                          </w:r>
                        </w:p>
                        <w:p w14:paraId="57B1F309" w14:textId="77777777" w:rsidR="003E0445" w:rsidRPr="0034450E" w:rsidRDefault="0034450E" w:rsidP="0034450E">
                          <w:pPr>
                            <w:pStyle w:val="Mentions-lgales"/>
                          </w:pPr>
                          <w:r w:rsidRPr="0034450E">
                            <w:t>Siège social : Tour Montparnasse - 33, avenue du Maine - BP 25 - 75</w:t>
                          </w:r>
                          <w:r w:rsidR="005924BE">
                            <w:t>755</w:t>
                          </w:r>
                          <w:r w:rsidRPr="0034450E">
                            <w:t xml:space="preserve"> Paris</w:t>
                          </w:r>
                          <w:r w:rsidR="005924BE">
                            <w:t xml:space="preserve"> Cedex 15</w:t>
                          </w:r>
                          <w:r w:rsidRPr="0034450E"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436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1.45pt;margin-top:784.5pt;width:303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" filled="f" stroked="f">
              <v:textbox inset="0,0,0,0">
                <w:txbxContent>
                  <w:p w14:paraId="2CD0E016" w14:textId="77777777" w:rsidR="0034450E" w:rsidRPr="0034450E" w:rsidRDefault="0034450E" w:rsidP="0034450E">
                    <w:pPr>
                      <w:pStyle w:val="Mentions-lgales"/>
                    </w:pPr>
                    <w:r w:rsidRPr="00B91959">
                      <w:t>Groupe VYV,</w:t>
                    </w:r>
                    <w:r w:rsidRPr="0034450E">
                      <w:t xml:space="preserve"> Union Mutualiste de Groupe soumise aux dispositions du Code de la mutualité,</w:t>
                    </w:r>
                  </w:p>
                  <w:p w14:paraId="64317066" w14:textId="77777777" w:rsidR="0034450E" w:rsidRPr="0034450E" w:rsidRDefault="0034450E" w:rsidP="0034450E">
                    <w:pPr>
                      <w:pStyle w:val="Mentions-lgales"/>
                    </w:pPr>
                    <w:proofErr w:type="gramStart"/>
                    <w:r w:rsidRPr="0034450E">
                      <w:t>immatriculée</w:t>
                    </w:r>
                    <w:proofErr w:type="gramEnd"/>
                    <w:r w:rsidRPr="0034450E">
                      <w:t xml:space="preserve"> au répertoire </w:t>
                    </w:r>
                    <w:proofErr w:type="spellStart"/>
                    <w:r w:rsidRPr="0034450E">
                      <w:t>Sirene</w:t>
                    </w:r>
                    <w:proofErr w:type="spellEnd"/>
                    <w:r w:rsidRPr="0034450E">
                      <w:t xml:space="preserve"> sous le numéro </w:t>
                    </w:r>
                    <w:proofErr w:type="spellStart"/>
                    <w:r w:rsidRPr="0034450E">
                      <w:t>Siren</w:t>
                    </w:r>
                    <w:proofErr w:type="spellEnd"/>
                    <w:r w:rsidRPr="0034450E">
                      <w:t xml:space="preserve"> 532 661 832, numéro LEI 969500E0I6R1LLI4UF62.</w:t>
                    </w:r>
                  </w:p>
                  <w:p w14:paraId="57B1F309" w14:textId="77777777" w:rsidR="003E0445" w:rsidRPr="0034450E" w:rsidRDefault="0034450E" w:rsidP="0034450E">
                    <w:pPr>
                      <w:pStyle w:val="Mentions-lgales"/>
                    </w:pPr>
                    <w:r w:rsidRPr="0034450E">
                      <w:t>Siège social : Tour Montparnasse - 33, avenue du Maine - BP 25 - 75</w:t>
                    </w:r>
                    <w:r w:rsidR="005924BE">
                      <w:t>755</w:t>
                    </w:r>
                    <w:r w:rsidRPr="0034450E">
                      <w:t xml:space="preserve"> Paris</w:t>
                    </w:r>
                    <w:r w:rsidR="005924BE">
                      <w:t xml:space="preserve"> Cedex 15</w:t>
                    </w:r>
                    <w:r w:rsidRPr="0034450E"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ED4518E" wp14:editId="02497B79">
          <wp:simplePos x="0" y="0"/>
          <wp:positionH relativeFrom="page">
            <wp:posOffset>411480</wp:posOffset>
          </wp:positionH>
          <wp:positionV relativeFrom="page">
            <wp:posOffset>9879965</wp:posOffset>
          </wp:positionV>
          <wp:extent cx="493200" cy="363600"/>
          <wp:effectExtent l="0" t="0" r="254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Fic54max1\GRAPHISTE\Tampon_DIP\_PROD\_Groupe\Gabarit Word_Groupe VYV\Images Word\Mut Française_N 70%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3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8127DFD" wp14:editId="5878331F">
          <wp:simplePos x="0" y="0"/>
          <wp:positionH relativeFrom="page">
            <wp:posOffset>5755640</wp:posOffset>
          </wp:positionH>
          <wp:positionV relativeFrom="page">
            <wp:posOffset>9522983</wp:posOffset>
          </wp:positionV>
          <wp:extent cx="1443600" cy="9612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4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682B7" w14:textId="77777777" w:rsidR="0077387A" w:rsidRDefault="0077387A" w:rsidP="00330AD8">
      <w:r>
        <w:separator/>
      </w:r>
    </w:p>
  </w:footnote>
  <w:footnote w:type="continuationSeparator" w:id="0">
    <w:p w14:paraId="75E82DC5" w14:textId="77777777" w:rsidR="0077387A" w:rsidRDefault="0077387A" w:rsidP="00330AD8">
      <w:r>
        <w:continuationSeparator/>
      </w:r>
    </w:p>
  </w:footnote>
  <w:footnote w:type="continuationNotice" w:id="1">
    <w:p w14:paraId="581006A0" w14:textId="77777777" w:rsidR="0077387A" w:rsidRDefault="0077387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4CC8A" w14:textId="77777777" w:rsidR="00471B03" w:rsidRDefault="001F4A81" w:rsidP="00330AD8">
    <w:r>
      <w:rPr>
        <w:noProof/>
      </w:rPr>
      <w:drawing>
        <wp:anchor distT="0" distB="0" distL="114300" distR="114300" simplePos="0" relativeHeight="251658246" behindDoc="1" locked="0" layoutInCell="1" allowOverlap="1" wp14:anchorId="3C5B23FA" wp14:editId="0F800DBB">
          <wp:simplePos x="0" y="0"/>
          <wp:positionH relativeFrom="page">
            <wp:posOffset>241161</wp:posOffset>
          </wp:positionH>
          <wp:positionV relativeFrom="page">
            <wp:posOffset>200968</wp:posOffset>
          </wp:positionV>
          <wp:extent cx="1235948" cy="823636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Fic54max1\GRAPHISTE\Tampon_DIP\_PROD\_Groupe\Gabarit Word_Groupe VYV\Images Word\Groupe VYV_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267" cy="82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A79">
      <w:rPr>
        <w:noProof/>
      </w:rPr>
      <w:drawing>
        <wp:anchor distT="0" distB="0" distL="114300" distR="114300" simplePos="0" relativeHeight="251658245" behindDoc="1" locked="0" layoutInCell="1" allowOverlap="1" wp14:anchorId="3E9B8597" wp14:editId="6F60D6B5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D4AE" w14:textId="77777777" w:rsidR="00BC603B" w:rsidRDefault="00237C58" w:rsidP="00330AD8">
    <w:r>
      <w:rPr>
        <w:noProof/>
      </w:rPr>
      <w:drawing>
        <wp:anchor distT="0" distB="0" distL="114300" distR="114300" simplePos="0" relativeHeight="251658247" behindDoc="1" locked="0" layoutInCell="1" allowOverlap="1" wp14:anchorId="38D66622" wp14:editId="14190AE9">
          <wp:simplePos x="0" y="0"/>
          <wp:positionH relativeFrom="page">
            <wp:posOffset>5627370</wp:posOffset>
          </wp:positionH>
          <wp:positionV relativeFrom="page">
            <wp:posOffset>0</wp:posOffset>
          </wp:positionV>
          <wp:extent cx="1922400" cy="1612800"/>
          <wp:effectExtent l="0" t="0" r="190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Fic54max1\GRAPHISTE\Tampon_DIP\_PROD\_Groupe\Gabarit Word_Groupe VYV\Images Word\Sources indd_Word_I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16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8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4EAE"/>
    <w:multiLevelType w:val="hybridMultilevel"/>
    <w:tmpl w:val="7318CB7A"/>
    <w:lvl w:ilvl="0" w:tplc="0E0AF186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color w:val="82368C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194612"/>
    <w:multiLevelType w:val="hybridMultilevel"/>
    <w:tmpl w:val="ADA62782"/>
    <w:lvl w:ilvl="0" w:tplc="D228017A">
      <w:numFmt w:val="bullet"/>
      <w:lvlText w:val=""/>
      <w:lvlJc w:val="left"/>
      <w:pPr>
        <w:ind w:left="1428" w:hanging="360"/>
      </w:pPr>
      <w:rPr>
        <w:rFonts w:ascii="Symbol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0233A"/>
    <w:multiLevelType w:val="hybridMultilevel"/>
    <w:tmpl w:val="9E04AB72"/>
    <w:lvl w:ilvl="0" w:tplc="E8466620">
      <w:numFmt w:val="bullet"/>
      <w:pStyle w:val="EncadrListe"/>
      <w:lvlText w:val=""/>
      <w:lvlJc w:val="left"/>
      <w:pPr>
        <w:ind w:left="720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2EF"/>
    <w:multiLevelType w:val="hybridMultilevel"/>
    <w:tmpl w:val="C754868C"/>
    <w:lvl w:ilvl="0" w:tplc="9DEC01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3812"/>
    <w:multiLevelType w:val="hybridMultilevel"/>
    <w:tmpl w:val="99560F36"/>
    <w:lvl w:ilvl="0" w:tplc="3FAC3DEE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9D6DCF"/>
    <w:multiLevelType w:val="hybridMultilevel"/>
    <w:tmpl w:val="59301C82"/>
    <w:lvl w:ilvl="0" w:tplc="43429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58A"/>
    <w:multiLevelType w:val="hybridMultilevel"/>
    <w:tmpl w:val="9596181C"/>
    <w:lvl w:ilvl="0" w:tplc="50CC035E">
      <w:numFmt w:val="bullet"/>
      <w:pStyle w:val="Paragraphedeliste"/>
      <w:lvlText w:val=""/>
      <w:lvlJc w:val="left"/>
      <w:pPr>
        <w:ind w:left="1428" w:hanging="360"/>
      </w:pPr>
      <w:rPr>
        <w:rFonts w:ascii="Symbol" w:hAnsi="Symbol" w:cstheme="minorBidi" w:hint="default"/>
        <w:color w:val="EF7837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542315E"/>
    <w:multiLevelType w:val="multilevel"/>
    <w:tmpl w:val="495468A4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ascii="Calibri" w:eastAsiaTheme="majorEastAsia" w:hAnsi="Calibri" w:cstheme="majorBidi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23"/>
    <w:rsid w:val="000002B0"/>
    <w:rsid w:val="00004ECC"/>
    <w:rsid w:val="00007141"/>
    <w:rsid w:val="00024AE0"/>
    <w:rsid w:val="00030AC8"/>
    <w:rsid w:val="000356A2"/>
    <w:rsid w:val="00040CF3"/>
    <w:rsid w:val="00055ED0"/>
    <w:rsid w:val="0008079B"/>
    <w:rsid w:val="0008600F"/>
    <w:rsid w:val="000873C4"/>
    <w:rsid w:val="000A1805"/>
    <w:rsid w:val="000A7E60"/>
    <w:rsid w:val="000C796A"/>
    <w:rsid w:val="000D32D0"/>
    <w:rsid w:val="000D7C07"/>
    <w:rsid w:val="000F4204"/>
    <w:rsid w:val="001065D8"/>
    <w:rsid w:val="00111CBC"/>
    <w:rsid w:val="00127C7D"/>
    <w:rsid w:val="00137FEF"/>
    <w:rsid w:val="00162C7F"/>
    <w:rsid w:val="001750A1"/>
    <w:rsid w:val="0017650C"/>
    <w:rsid w:val="00194D68"/>
    <w:rsid w:val="001B28A0"/>
    <w:rsid w:val="001C4D03"/>
    <w:rsid w:val="001D64D2"/>
    <w:rsid w:val="001D76FF"/>
    <w:rsid w:val="001E01BD"/>
    <w:rsid w:val="001F3DED"/>
    <w:rsid w:val="001F4A81"/>
    <w:rsid w:val="00215976"/>
    <w:rsid w:val="0022172A"/>
    <w:rsid w:val="00227AE7"/>
    <w:rsid w:val="00230138"/>
    <w:rsid w:val="00237C58"/>
    <w:rsid w:val="002423B4"/>
    <w:rsid w:val="002436CB"/>
    <w:rsid w:val="002465E1"/>
    <w:rsid w:val="002564A4"/>
    <w:rsid w:val="002A4182"/>
    <w:rsid w:val="002A590C"/>
    <w:rsid w:val="002B1BCE"/>
    <w:rsid w:val="002D1E32"/>
    <w:rsid w:val="00311232"/>
    <w:rsid w:val="0032530D"/>
    <w:rsid w:val="003265DC"/>
    <w:rsid w:val="00330AD8"/>
    <w:rsid w:val="00331517"/>
    <w:rsid w:val="00331894"/>
    <w:rsid w:val="0034450E"/>
    <w:rsid w:val="0035031F"/>
    <w:rsid w:val="0035200D"/>
    <w:rsid w:val="0036315A"/>
    <w:rsid w:val="003763E8"/>
    <w:rsid w:val="00376DD5"/>
    <w:rsid w:val="0039533E"/>
    <w:rsid w:val="003A2951"/>
    <w:rsid w:val="003A77D2"/>
    <w:rsid w:val="003B1771"/>
    <w:rsid w:val="003B733E"/>
    <w:rsid w:val="003E0054"/>
    <w:rsid w:val="003E0445"/>
    <w:rsid w:val="003E3407"/>
    <w:rsid w:val="003E704D"/>
    <w:rsid w:val="00427644"/>
    <w:rsid w:val="00454B74"/>
    <w:rsid w:val="00457723"/>
    <w:rsid w:val="00457FA6"/>
    <w:rsid w:val="00467202"/>
    <w:rsid w:val="00471B03"/>
    <w:rsid w:val="004845BD"/>
    <w:rsid w:val="004A3E40"/>
    <w:rsid w:val="004C0A71"/>
    <w:rsid w:val="004D0E0B"/>
    <w:rsid w:val="004D59E8"/>
    <w:rsid w:val="004D5A4E"/>
    <w:rsid w:val="0050155F"/>
    <w:rsid w:val="00511563"/>
    <w:rsid w:val="0051713F"/>
    <w:rsid w:val="005228AF"/>
    <w:rsid w:val="00560600"/>
    <w:rsid w:val="00560C47"/>
    <w:rsid w:val="00560D43"/>
    <w:rsid w:val="00563F9E"/>
    <w:rsid w:val="005801C6"/>
    <w:rsid w:val="0058564A"/>
    <w:rsid w:val="005875D8"/>
    <w:rsid w:val="00587A7A"/>
    <w:rsid w:val="005924BE"/>
    <w:rsid w:val="005B0FA6"/>
    <w:rsid w:val="005B2B66"/>
    <w:rsid w:val="005C2337"/>
    <w:rsid w:val="00613CD9"/>
    <w:rsid w:val="00617F06"/>
    <w:rsid w:val="006228FC"/>
    <w:rsid w:val="00625F70"/>
    <w:rsid w:val="006363D7"/>
    <w:rsid w:val="00642356"/>
    <w:rsid w:val="00642495"/>
    <w:rsid w:val="006665ED"/>
    <w:rsid w:val="00681C9F"/>
    <w:rsid w:val="006A0787"/>
    <w:rsid w:val="006B4BBE"/>
    <w:rsid w:val="006B77FB"/>
    <w:rsid w:val="006D01D3"/>
    <w:rsid w:val="006E466F"/>
    <w:rsid w:val="006F0126"/>
    <w:rsid w:val="007123FB"/>
    <w:rsid w:val="00720EB5"/>
    <w:rsid w:val="00724FB1"/>
    <w:rsid w:val="00737E2E"/>
    <w:rsid w:val="00746EC5"/>
    <w:rsid w:val="00755476"/>
    <w:rsid w:val="0075603E"/>
    <w:rsid w:val="00762B69"/>
    <w:rsid w:val="0076383B"/>
    <w:rsid w:val="0077387A"/>
    <w:rsid w:val="00777D11"/>
    <w:rsid w:val="007923AF"/>
    <w:rsid w:val="007A419F"/>
    <w:rsid w:val="007C2506"/>
    <w:rsid w:val="007E47A2"/>
    <w:rsid w:val="007F4B63"/>
    <w:rsid w:val="0080509E"/>
    <w:rsid w:val="00820265"/>
    <w:rsid w:val="0082090F"/>
    <w:rsid w:val="0082599A"/>
    <w:rsid w:val="008371CE"/>
    <w:rsid w:val="00854837"/>
    <w:rsid w:val="00856BE2"/>
    <w:rsid w:val="0086703B"/>
    <w:rsid w:val="00891C6E"/>
    <w:rsid w:val="00892379"/>
    <w:rsid w:val="008A2E9D"/>
    <w:rsid w:val="008B129C"/>
    <w:rsid w:val="008C248F"/>
    <w:rsid w:val="008C36B3"/>
    <w:rsid w:val="008C513A"/>
    <w:rsid w:val="008D08D4"/>
    <w:rsid w:val="00900BD2"/>
    <w:rsid w:val="009128A3"/>
    <w:rsid w:val="009203BA"/>
    <w:rsid w:val="009217A3"/>
    <w:rsid w:val="00922C61"/>
    <w:rsid w:val="009246D3"/>
    <w:rsid w:val="00931F39"/>
    <w:rsid w:val="0094734E"/>
    <w:rsid w:val="00952DE6"/>
    <w:rsid w:val="009677B5"/>
    <w:rsid w:val="00980EFD"/>
    <w:rsid w:val="009A1A25"/>
    <w:rsid w:val="009C219B"/>
    <w:rsid w:val="009C2237"/>
    <w:rsid w:val="009D24F1"/>
    <w:rsid w:val="009E24FD"/>
    <w:rsid w:val="009E5B23"/>
    <w:rsid w:val="009E7D07"/>
    <w:rsid w:val="00A16C28"/>
    <w:rsid w:val="00A17831"/>
    <w:rsid w:val="00A2047D"/>
    <w:rsid w:val="00A21D20"/>
    <w:rsid w:val="00A23AE3"/>
    <w:rsid w:val="00A24506"/>
    <w:rsid w:val="00A36DE8"/>
    <w:rsid w:val="00A409D3"/>
    <w:rsid w:val="00A41921"/>
    <w:rsid w:val="00A44577"/>
    <w:rsid w:val="00A45BDD"/>
    <w:rsid w:val="00A57FB7"/>
    <w:rsid w:val="00A71A2B"/>
    <w:rsid w:val="00A82EE8"/>
    <w:rsid w:val="00AA2DF6"/>
    <w:rsid w:val="00AA79AF"/>
    <w:rsid w:val="00AB18B1"/>
    <w:rsid w:val="00AB1D4B"/>
    <w:rsid w:val="00AB2F93"/>
    <w:rsid w:val="00AC2F68"/>
    <w:rsid w:val="00AE7A7C"/>
    <w:rsid w:val="00B17AC4"/>
    <w:rsid w:val="00B35B67"/>
    <w:rsid w:val="00B36468"/>
    <w:rsid w:val="00B4786A"/>
    <w:rsid w:val="00B74D6D"/>
    <w:rsid w:val="00B77DE9"/>
    <w:rsid w:val="00B80482"/>
    <w:rsid w:val="00B8285C"/>
    <w:rsid w:val="00B91959"/>
    <w:rsid w:val="00BA7817"/>
    <w:rsid w:val="00BC4D6B"/>
    <w:rsid w:val="00BC603B"/>
    <w:rsid w:val="00BC7032"/>
    <w:rsid w:val="00BF0754"/>
    <w:rsid w:val="00C036EE"/>
    <w:rsid w:val="00C716FB"/>
    <w:rsid w:val="00C8116B"/>
    <w:rsid w:val="00C852CA"/>
    <w:rsid w:val="00C87DE6"/>
    <w:rsid w:val="00CA28EB"/>
    <w:rsid w:val="00CA46BF"/>
    <w:rsid w:val="00CB6C3C"/>
    <w:rsid w:val="00CB7063"/>
    <w:rsid w:val="00CC54F4"/>
    <w:rsid w:val="00CE0908"/>
    <w:rsid w:val="00CE2113"/>
    <w:rsid w:val="00CF5A79"/>
    <w:rsid w:val="00D07328"/>
    <w:rsid w:val="00D14EC0"/>
    <w:rsid w:val="00D21141"/>
    <w:rsid w:val="00D234E1"/>
    <w:rsid w:val="00D25DFC"/>
    <w:rsid w:val="00D541F4"/>
    <w:rsid w:val="00D702E4"/>
    <w:rsid w:val="00D70B92"/>
    <w:rsid w:val="00D76412"/>
    <w:rsid w:val="00D80897"/>
    <w:rsid w:val="00D840A7"/>
    <w:rsid w:val="00D90141"/>
    <w:rsid w:val="00DB50DD"/>
    <w:rsid w:val="00DC0A75"/>
    <w:rsid w:val="00DC0BE8"/>
    <w:rsid w:val="00DC2F7A"/>
    <w:rsid w:val="00E14551"/>
    <w:rsid w:val="00E16C79"/>
    <w:rsid w:val="00E21507"/>
    <w:rsid w:val="00E23227"/>
    <w:rsid w:val="00E81C40"/>
    <w:rsid w:val="00E86F1F"/>
    <w:rsid w:val="00EB37A0"/>
    <w:rsid w:val="00EE4730"/>
    <w:rsid w:val="00EE7408"/>
    <w:rsid w:val="00F10BB6"/>
    <w:rsid w:val="00F31E67"/>
    <w:rsid w:val="00F446CE"/>
    <w:rsid w:val="00F63A79"/>
    <w:rsid w:val="00F86323"/>
    <w:rsid w:val="00FA521D"/>
    <w:rsid w:val="00FB7BAB"/>
    <w:rsid w:val="00FD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487F5"/>
  <w15:docId w15:val="{F2A10BCC-4FF8-4AD3-8AC3-95ADCC66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28"/>
    <w:pPr>
      <w:spacing w:before="120" w:after="0" w:line="240" w:lineRule="auto"/>
    </w:pPr>
    <w:rPr>
      <w:rFonts w:ascii="Calibri" w:hAnsi="Calibri"/>
      <w:sz w:val="20"/>
      <w:szCs w:val="20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330AD8"/>
    <w:pPr>
      <w:keepNext/>
      <w:keepLines/>
      <w:numPr>
        <w:numId w:val="6"/>
      </w:numPr>
      <w:spacing w:before="600"/>
      <w:outlineLvl w:val="0"/>
    </w:pPr>
    <w:rPr>
      <w:rFonts w:eastAsiaTheme="majorEastAsia" w:cstheme="majorBidi"/>
      <w:b/>
      <w:bCs/>
      <w:color w:val="482683"/>
      <w:sz w:val="40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330AD8"/>
    <w:pPr>
      <w:keepNext/>
      <w:keepLines/>
      <w:numPr>
        <w:ilvl w:val="1"/>
        <w:numId w:val="6"/>
      </w:numPr>
      <w:spacing w:before="240"/>
      <w:outlineLvl w:val="1"/>
    </w:pPr>
    <w:rPr>
      <w:rFonts w:eastAsiaTheme="majorEastAsia" w:cstheme="majorBidi"/>
      <w:b/>
      <w:bCs/>
      <w:color w:val="82368C"/>
      <w:sz w:val="32"/>
      <w:szCs w:val="32"/>
    </w:rPr>
  </w:style>
  <w:style w:type="paragraph" w:styleId="Titre3">
    <w:name w:val="heading 3"/>
    <w:basedOn w:val="Normal"/>
    <w:next w:val="Titre4"/>
    <w:link w:val="Titre3Car"/>
    <w:uiPriority w:val="9"/>
    <w:unhideWhenUsed/>
    <w:qFormat/>
    <w:rsid w:val="00330AD8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color w:val="3CBCD7"/>
      <w:sz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E5B23"/>
    <w:pPr>
      <w:keepNext/>
      <w:keepLines/>
      <w:numPr>
        <w:ilvl w:val="3"/>
        <w:numId w:val="6"/>
      </w:numPr>
      <w:spacing w:before="60" w:after="6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sz w:val="23"/>
      <w:szCs w:val="23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E86F1F"/>
    <w:pPr>
      <w:numPr>
        <w:ilvl w:val="4"/>
        <w:numId w:val="6"/>
      </w:numPr>
      <w:outlineLvl w:val="4"/>
    </w:pPr>
    <w:rPr>
      <w:b/>
      <w:color w:val="482683"/>
      <w:sz w:val="22"/>
      <w:szCs w:val="22"/>
    </w:rPr>
  </w:style>
  <w:style w:type="paragraph" w:styleId="Titre6">
    <w:name w:val="heading 6"/>
    <w:basedOn w:val="Titre5"/>
    <w:next w:val="Normal"/>
    <w:link w:val="Titre6Car"/>
    <w:uiPriority w:val="9"/>
    <w:unhideWhenUsed/>
    <w:rsid w:val="00E86F1F"/>
    <w:pPr>
      <w:numPr>
        <w:ilvl w:val="5"/>
      </w:numPr>
      <w:outlineLvl w:val="5"/>
    </w:pPr>
    <w:rPr>
      <w:color w:val="82368C"/>
      <w:sz w:val="21"/>
      <w:szCs w:val="21"/>
    </w:rPr>
  </w:style>
  <w:style w:type="paragraph" w:styleId="Titre7">
    <w:name w:val="heading 7"/>
    <w:basedOn w:val="Titre6"/>
    <w:next w:val="Normal"/>
    <w:link w:val="Titre7Car"/>
    <w:uiPriority w:val="9"/>
    <w:unhideWhenUsed/>
    <w:rsid w:val="00E86F1F"/>
    <w:pPr>
      <w:numPr>
        <w:ilvl w:val="6"/>
      </w:numPr>
      <w:outlineLvl w:val="6"/>
    </w:pPr>
    <w:rPr>
      <w:b w:val="0"/>
      <w:color w:val="3CBCD7"/>
    </w:rPr>
  </w:style>
  <w:style w:type="paragraph" w:styleId="Titre8">
    <w:name w:val="heading 8"/>
    <w:basedOn w:val="Titre7"/>
    <w:next w:val="Normal"/>
    <w:link w:val="Titre8Car"/>
    <w:uiPriority w:val="9"/>
    <w:unhideWhenUsed/>
    <w:rsid w:val="00E86F1F"/>
    <w:pPr>
      <w:numPr>
        <w:ilvl w:val="7"/>
      </w:numPr>
      <w:outlineLvl w:val="7"/>
    </w:pPr>
    <w:rPr>
      <w:color w:val="482683"/>
    </w:rPr>
  </w:style>
  <w:style w:type="paragraph" w:styleId="Titre9">
    <w:name w:val="heading 9"/>
    <w:basedOn w:val="Titre8"/>
    <w:next w:val="Normal"/>
    <w:link w:val="Titre9Car"/>
    <w:uiPriority w:val="9"/>
    <w:unhideWhenUsed/>
    <w:rsid w:val="00E86F1F"/>
    <w:pPr>
      <w:numPr>
        <w:ilvl w:val="8"/>
      </w:numPr>
      <w:outlineLvl w:val="8"/>
    </w:pPr>
    <w:rPr>
      <w:color w:val="8236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0AD8"/>
    <w:rPr>
      <w:rFonts w:ascii="Calibri" w:eastAsiaTheme="majorEastAsia" w:hAnsi="Calibri" w:cstheme="majorBidi"/>
      <w:b/>
      <w:bCs/>
      <w:color w:val="482683"/>
      <w:sz w:val="40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0AD8"/>
    <w:rPr>
      <w:rFonts w:ascii="Calibri" w:eastAsiaTheme="majorEastAsia" w:hAnsi="Calibri" w:cstheme="majorBidi"/>
      <w:b/>
      <w:bCs/>
      <w:color w:val="82368C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rsid w:val="001E01BD"/>
    <w:pPr>
      <w:spacing w:before="0"/>
      <w:contextualSpacing/>
    </w:pPr>
    <w:rPr>
      <w:rFonts w:asciiTheme="minorHAnsi" w:eastAsiaTheme="majorEastAsia" w:hAnsiTheme="minorHAnsi" w:cstheme="majorBidi"/>
      <w:b/>
      <w:color w:val="482683"/>
      <w:kern w:val="28"/>
      <w:sz w:val="68"/>
      <w:szCs w:val="68"/>
    </w:rPr>
  </w:style>
  <w:style w:type="character" w:customStyle="1" w:styleId="TitreCar">
    <w:name w:val="Titre Car"/>
    <w:basedOn w:val="Policepardfaut"/>
    <w:link w:val="Titre"/>
    <w:uiPriority w:val="10"/>
    <w:rsid w:val="001E01BD"/>
    <w:rPr>
      <w:rFonts w:eastAsiaTheme="majorEastAsia" w:cstheme="majorBidi"/>
      <w:b/>
      <w:color w:val="482683"/>
      <w:kern w:val="28"/>
      <w:sz w:val="68"/>
      <w:szCs w:val="6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rsid w:val="001E01BD"/>
    <w:pPr>
      <w:numPr>
        <w:ilvl w:val="1"/>
      </w:numPr>
      <w:spacing w:before="0"/>
    </w:pPr>
    <w:rPr>
      <w:rFonts w:eastAsiaTheme="majorEastAsia" w:cstheme="majorBidi"/>
      <w:iCs/>
      <w:color w:val="82368C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1E01BD"/>
    <w:rPr>
      <w:rFonts w:ascii="Calibri" w:eastAsiaTheme="majorEastAsia" w:hAnsi="Calibri" w:cstheme="majorBidi"/>
      <w:iCs/>
      <w:color w:val="82368C"/>
      <w:sz w:val="48"/>
      <w:szCs w:val="48"/>
      <w:lang w:eastAsia="fr-FR"/>
    </w:rPr>
  </w:style>
  <w:style w:type="character" w:styleId="Accentuationlgre">
    <w:name w:val="Subtle Emphasis"/>
    <w:basedOn w:val="Policepardfaut"/>
    <w:uiPriority w:val="19"/>
    <w:rsid w:val="00215976"/>
    <w:rPr>
      <w:rFonts w:ascii="Calibri" w:hAnsi="Calibri"/>
      <w:i w:val="0"/>
      <w:iCs/>
      <w:color w:val="EF7837"/>
      <w:sz w:val="28"/>
    </w:rPr>
  </w:style>
  <w:style w:type="character" w:styleId="Accentuationintense">
    <w:name w:val="Intense Emphasis"/>
    <w:basedOn w:val="Policepardfaut"/>
    <w:uiPriority w:val="21"/>
    <w:rsid w:val="00215976"/>
    <w:rPr>
      <w:rFonts w:ascii="Calibri" w:hAnsi="Calibri"/>
      <w:b/>
      <w:bCs/>
      <w:i w:val="0"/>
      <w:iCs/>
      <w:color w:val="EF7837"/>
      <w:sz w:val="28"/>
    </w:rPr>
  </w:style>
  <w:style w:type="character" w:styleId="Accentuation">
    <w:name w:val="Emphasis"/>
    <w:basedOn w:val="Policepardfaut"/>
    <w:uiPriority w:val="20"/>
    <w:rsid w:val="00215976"/>
    <w:rPr>
      <w:rFonts w:ascii="Calibri" w:hAnsi="Calibri"/>
      <w:i/>
      <w:iCs/>
    </w:rPr>
  </w:style>
  <w:style w:type="character" w:styleId="lev">
    <w:name w:val="Strong"/>
    <w:basedOn w:val="Policepardfaut"/>
    <w:uiPriority w:val="22"/>
    <w:rsid w:val="00215976"/>
    <w:rPr>
      <w:rFonts w:ascii="Calibri" w:hAnsi="Calibri"/>
      <w:b/>
      <w:bCs/>
    </w:rPr>
  </w:style>
  <w:style w:type="paragraph" w:styleId="Citation">
    <w:name w:val="Quote"/>
    <w:basedOn w:val="Citationintense"/>
    <w:next w:val="Normal"/>
    <w:link w:val="CitationCar"/>
    <w:uiPriority w:val="29"/>
    <w:qFormat/>
    <w:rsid w:val="009E24FD"/>
    <w:pPr>
      <w:spacing w:after="240"/>
    </w:pPr>
    <w:rPr>
      <w:b w:val="0"/>
    </w:rPr>
  </w:style>
  <w:style w:type="character" w:customStyle="1" w:styleId="CitationCar">
    <w:name w:val="Citation Car"/>
    <w:basedOn w:val="Policepardfaut"/>
    <w:link w:val="Citation"/>
    <w:uiPriority w:val="29"/>
    <w:rsid w:val="009E24FD"/>
    <w:rPr>
      <w:rFonts w:ascii="Calibri" w:hAnsi="Calibri"/>
      <w:bCs/>
      <w:i/>
      <w:iCs/>
      <w:color w:val="82368C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D11"/>
    <w:pPr>
      <w:pBdr>
        <w:top w:val="single" w:sz="4" w:space="8" w:color="82368C"/>
      </w:pBdr>
      <w:spacing w:before="360" w:after="400"/>
      <w:ind w:left="936"/>
    </w:pPr>
    <w:rPr>
      <w:b/>
      <w:bCs/>
      <w:i/>
      <w:iCs/>
      <w:color w:val="82368C"/>
      <w:sz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D11"/>
    <w:rPr>
      <w:rFonts w:ascii="Calibri" w:hAnsi="Calibri"/>
      <w:b/>
      <w:bCs/>
      <w:i/>
      <w:iCs/>
      <w:color w:val="82368C"/>
      <w:szCs w:val="20"/>
      <w:lang w:eastAsia="fr-FR"/>
    </w:rPr>
  </w:style>
  <w:style w:type="character" w:styleId="Rfrencelgre">
    <w:name w:val="Subtle Reference"/>
    <w:basedOn w:val="Policepardfaut"/>
    <w:uiPriority w:val="31"/>
    <w:rsid w:val="00215976"/>
    <w:rPr>
      <w:rFonts w:ascii="Calibri" w:hAnsi="Calibri"/>
      <w:smallCaps/>
      <w:color w:val="3CBCD7"/>
      <w:u w:val="single"/>
    </w:rPr>
  </w:style>
  <w:style w:type="character" w:styleId="Rfrenceintense">
    <w:name w:val="Intense Reference"/>
    <w:basedOn w:val="Policepardfaut"/>
    <w:uiPriority w:val="32"/>
    <w:rsid w:val="00215976"/>
    <w:rPr>
      <w:rFonts w:ascii="Calibri" w:hAnsi="Calibri"/>
      <w:b/>
      <w:bCs/>
      <w:smallCaps/>
      <w:color w:val="3CBCD7"/>
      <w:spacing w:val="5"/>
      <w:u w:val="single"/>
    </w:rPr>
  </w:style>
  <w:style w:type="character" w:styleId="Titredulivre">
    <w:name w:val="Book Title"/>
    <w:basedOn w:val="Policepardfaut"/>
    <w:uiPriority w:val="33"/>
    <w:rsid w:val="003763E8"/>
    <w:rPr>
      <w:rFonts w:ascii="Calibri" w:hAnsi="Calibri"/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30AD8"/>
    <w:pPr>
      <w:numPr>
        <w:numId w:val="4"/>
      </w:numPr>
      <w:spacing w:before="40"/>
      <w:ind w:left="142" w:hanging="142"/>
    </w:pPr>
  </w:style>
  <w:style w:type="table" w:styleId="Grilledutableau">
    <w:name w:val="Table Grid"/>
    <w:basedOn w:val="TableauNormal"/>
    <w:uiPriority w:val="59"/>
    <w:rsid w:val="001F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F3D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F3DE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F3DE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60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03B"/>
    <w:rPr>
      <w:rFonts w:ascii="Tahoma" w:hAnsi="Tahoma" w:cs="Tahoma"/>
      <w:sz w:val="16"/>
      <w:szCs w:val="16"/>
      <w:lang w:eastAsia="fr-FR"/>
    </w:rPr>
  </w:style>
  <w:style w:type="table" w:styleId="Listeclaire-Accent4">
    <w:name w:val="Light List Accent 4"/>
    <w:basedOn w:val="TableauNormal"/>
    <w:uiPriority w:val="61"/>
    <w:rsid w:val="001F3DE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330AD8"/>
    <w:rPr>
      <w:rFonts w:ascii="Calibri" w:eastAsiaTheme="majorEastAsia" w:hAnsi="Calibri" w:cstheme="majorBidi"/>
      <w:bCs/>
      <w:color w:val="3CBCD7"/>
      <w:sz w:val="26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5B23"/>
    <w:rPr>
      <w:rFonts w:eastAsiaTheme="majorEastAsia" w:cstheme="majorBidi"/>
      <w:b/>
      <w:bCs/>
      <w:iCs/>
      <w:color w:val="000000" w:themeColor="text1"/>
      <w:sz w:val="23"/>
      <w:szCs w:val="23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E86F1F"/>
    <w:rPr>
      <w:rFonts w:ascii="Calibri" w:hAnsi="Calibri"/>
      <w:b/>
      <w:color w:val="482683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E86F1F"/>
    <w:rPr>
      <w:rFonts w:ascii="Calibri" w:hAnsi="Calibri"/>
      <w:b/>
      <w:color w:val="82368C"/>
      <w:sz w:val="21"/>
      <w:szCs w:val="21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E86F1F"/>
    <w:rPr>
      <w:rFonts w:ascii="Calibri" w:hAnsi="Calibri"/>
      <w:color w:val="3CBCD7"/>
      <w:sz w:val="21"/>
      <w:szCs w:val="21"/>
      <w:lang w:eastAsia="fr-FR"/>
    </w:rPr>
  </w:style>
  <w:style w:type="character" w:customStyle="1" w:styleId="Titre8Car">
    <w:name w:val="Titre 8 Car"/>
    <w:basedOn w:val="Policepardfaut"/>
    <w:link w:val="Titre8"/>
    <w:uiPriority w:val="9"/>
    <w:rsid w:val="00E86F1F"/>
    <w:rPr>
      <w:rFonts w:ascii="Calibri" w:hAnsi="Calibri"/>
      <w:color w:val="482683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E86F1F"/>
    <w:rPr>
      <w:rFonts w:ascii="Calibri" w:hAnsi="Calibri"/>
      <w:color w:val="82368C"/>
      <w:sz w:val="21"/>
      <w:szCs w:val="21"/>
      <w:lang w:eastAsia="fr-FR"/>
    </w:rPr>
  </w:style>
  <w:style w:type="paragraph" w:customStyle="1" w:styleId="EncadrTexte">
    <w:name w:val="Encadré_Texte"/>
    <w:basedOn w:val="Normal"/>
    <w:link w:val="EncadrTexteCar"/>
    <w:qFormat/>
    <w:rsid w:val="00C8116B"/>
    <w:pPr>
      <w:pBdr>
        <w:top w:val="single" w:sz="48" w:space="1" w:color="482683"/>
        <w:left w:val="single" w:sz="48" w:space="4" w:color="482683"/>
        <w:bottom w:val="single" w:sz="48" w:space="1" w:color="482683"/>
        <w:right w:val="single" w:sz="48" w:space="4" w:color="482683"/>
      </w:pBdr>
      <w:shd w:val="solid" w:color="482683" w:fill="482683"/>
    </w:pPr>
  </w:style>
  <w:style w:type="paragraph" w:styleId="TM2">
    <w:name w:val="toc 2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after="100"/>
      <w:ind w:left="200"/>
    </w:pPr>
    <w:rPr>
      <w:b/>
      <w:noProof/>
      <w:color w:val="82368C"/>
      <w:sz w:val="24"/>
    </w:rPr>
  </w:style>
  <w:style w:type="character" w:customStyle="1" w:styleId="EncadrTexteCar">
    <w:name w:val="Encadré_Texte Car"/>
    <w:basedOn w:val="Policepardfaut"/>
    <w:link w:val="EncadrTexte"/>
    <w:rsid w:val="00C8116B"/>
    <w:rPr>
      <w:rFonts w:ascii="Calibri" w:hAnsi="Calibri"/>
      <w:sz w:val="20"/>
      <w:szCs w:val="20"/>
      <w:shd w:val="solid" w:color="482683" w:fill="482683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9203BA"/>
    <w:rPr>
      <w:rFonts w:asciiTheme="minorHAnsi" w:hAnsiTheme="minorHAnsi"/>
      <w:i/>
      <w:sz w:val="14"/>
      <w:szCs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203BA"/>
    <w:rPr>
      <w:i/>
      <w:sz w:val="14"/>
      <w:szCs w:val="14"/>
      <w:lang w:val="en-US" w:eastAsia="fr-FR"/>
    </w:rPr>
  </w:style>
  <w:style w:type="table" w:styleId="Tramemoyenne2-Accent5">
    <w:name w:val="Medium Shading 2 Accent 5"/>
    <w:basedOn w:val="TableauNormal"/>
    <w:uiPriority w:val="64"/>
    <w:rsid w:val="000C796A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820265"/>
    <w:pPr>
      <w:tabs>
        <w:tab w:val="right" w:leader="dot" w:pos="8495"/>
      </w:tabs>
      <w:spacing w:before="300" w:after="100"/>
    </w:pPr>
    <w:rPr>
      <w:b/>
      <w:noProof/>
      <w:color w:val="482683"/>
      <w:sz w:val="26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467202"/>
    <w:pPr>
      <w:spacing w:after="100"/>
      <w:ind w:left="400"/>
    </w:pPr>
    <w:rPr>
      <w:color w:val="3CBCD7"/>
    </w:rPr>
  </w:style>
  <w:style w:type="table" w:styleId="Listeclaire">
    <w:name w:val="Light List"/>
    <w:basedOn w:val="TableauNormal"/>
    <w:uiPriority w:val="61"/>
    <w:rsid w:val="008C36B3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1-Accent4">
    <w:name w:val="Medium Shading 1 Accent 4"/>
    <w:basedOn w:val="TableauNormal"/>
    <w:uiPriority w:val="63"/>
    <w:rsid w:val="00FA521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ansinterligne">
    <w:name w:val="No Spacing"/>
    <w:uiPriority w:val="1"/>
    <w:rsid w:val="00127C7D"/>
    <w:pPr>
      <w:spacing w:after="0" w:line="240" w:lineRule="auto"/>
    </w:pPr>
    <w:rPr>
      <w:rFonts w:ascii="Calibri" w:hAnsi="Calibri"/>
      <w:sz w:val="20"/>
      <w:szCs w:val="20"/>
      <w:lang w:val="en-US" w:eastAsia="fr-FR"/>
    </w:rPr>
  </w:style>
  <w:style w:type="paragraph" w:customStyle="1" w:styleId="EncadrTitre">
    <w:name w:val="Encadré_Titre"/>
    <w:basedOn w:val="EncadrTexte"/>
    <w:next w:val="EncadrTexte"/>
    <w:qFormat/>
    <w:rsid w:val="005B0FA6"/>
    <w:pPr>
      <w:spacing w:before="300"/>
    </w:pPr>
    <w:rPr>
      <w:b/>
      <w:sz w:val="26"/>
      <w:szCs w:val="26"/>
    </w:rPr>
  </w:style>
  <w:style w:type="paragraph" w:styleId="TM4">
    <w:name w:val="toc 4"/>
    <w:basedOn w:val="Normal"/>
    <w:next w:val="Normal"/>
    <w:autoRedefine/>
    <w:uiPriority w:val="39"/>
    <w:unhideWhenUsed/>
    <w:rsid w:val="00CC54F4"/>
    <w:pPr>
      <w:spacing w:after="100"/>
      <w:ind w:left="600"/>
    </w:pPr>
    <w:rPr>
      <w:b/>
    </w:rPr>
  </w:style>
  <w:style w:type="paragraph" w:styleId="En-tte">
    <w:name w:val="header"/>
    <w:basedOn w:val="Normal"/>
    <w:link w:val="En-tt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DC0A75"/>
    <w:rPr>
      <w:rFonts w:ascii="Calibri" w:hAnsi="Calibri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C0A75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DC0A75"/>
    <w:rPr>
      <w:rFonts w:ascii="Calibri" w:hAnsi="Calibri"/>
      <w:sz w:val="20"/>
      <w:szCs w:val="20"/>
      <w:lang w:eastAsia="fr-FR"/>
    </w:rPr>
  </w:style>
  <w:style w:type="paragraph" w:customStyle="1" w:styleId="Mentions-lgales">
    <w:name w:val="Mentions-légales"/>
    <w:rsid w:val="0034450E"/>
    <w:pPr>
      <w:spacing w:after="0" w:line="240" w:lineRule="auto"/>
    </w:pPr>
    <w:rPr>
      <w:rFonts w:ascii="Calibri" w:hAnsi="Calibri"/>
      <w:sz w:val="12"/>
      <w:szCs w:val="12"/>
      <w:lang w:eastAsia="fr-FR"/>
    </w:rPr>
  </w:style>
  <w:style w:type="paragraph" w:customStyle="1" w:styleId="Pied-de-Page">
    <w:name w:val="Pied-de-Page"/>
    <w:rsid w:val="0034450E"/>
    <w:pPr>
      <w:spacing w:after="0" w:line="240" w:lineRule="auto"/>
    </w:pPr>
    <w:rPr>
      <w:rFonts w:ascii="Calibri" w:hAnsi="Calibri"/>
      <w:color w:val="82368C"/>
      <w:sz w:val="16"/>
      <w:szCs w:val="16"/>
      <w:lang w:eastAsia="fr-FR"/>
    </w:rPr>
  </w:style>
  <w:style w:type="paragraph" w:customStyle="1" w:styleId="Sommaire">
    <w:name w:val="Sommaire"/>
    <w:rsid w:val="00980EFD"/>
    <w:rPr>
      <w:rFonts w:ascii="Calibri" w:hAnsi="Calibri"/>
      <w:b/>
      <w:color w:val="482683"/>
      <w:sz w:val="64"/>
      <w:szCs w:val="64"/>
      <w:lang w:eastAsia="fr-FR"/>
    </w:rPr>
  </w:style>
  <w:style w:type="paragraph" w:customStyle="1" w:styleId="EncadrListe">
    <w:name w:val="Encadré_Liste"/>
    <w:basedOn w:val="EncadrTexte"/>
    <w:qFormat/>
    <w:rsid w:val="00A36DE8"/>
    <w:pPr>
      <w:numPr>
        <w:numId w:val="8"/>
      </w:numPr>
      <w:spacing w:before="40"/>
      <w:ind w:left="142" w:hanging="142"/>
    </w:pPr>
  </w:style>
  <w:style w:type="character" w:customStyle="1" w:styleId="Gras">
    <w:name w:val="Gras"/>
    <w:uiPriority w:val="1"/>
    <w:qFormat/>
    <w:rsid w:val="00BA7817"/>
    <w:rPr>
      <w:b/>
    </w:rPr>
  </w:style>
  <w:style w:type="character" w:styleId="Textedelespacerserv">
    <w:name w:val="Placeholder Text"/>
    <w:basedOn w:val="Policepardfaut"/>
    <w:uiPriority w:val="99"/>
    <w:semiHidden/>
    <w:rsid w:val="00030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MASSophie\Groupe%20VYV\Direction%20de%20la%20Communication%20Groupe%20-%20Documents%20de%20r&#233;f&#233;rences%20finalis&#233;s\Gabarit_Document%20Word\Gabarit%20Word_Note_simple%20Groupe%20VYV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408BDF621E4BA283B068CA8A3783" ma:contentTypeVersion="13" ma:contentTypeDescription="Crée un document." ma:contentTypeScope="" ma:versionID="6c4ad935d6bff25f7ebcc31c6500d976">
  <xsd:schema xmlns:xsd="http://www.w3.org/2001/XMLSchema" xmlns:xs="http://www.w3.org/2001/XMLSchema" xmlns:p="http://schemas.microsoft.com/office/2006/metadata/properties" xmlns:ns3="d9e082f9-221d-49f6-9cdd-ea0b21cd8c83" xmlns:ns4="e7d81655-1510-4791-aa4f-986be51bab9b" targetNamespace="http://schemas.microsoft.com/office/2006/metadata/properties" ma:root="true" ma:fieldsID="25d921e5dad0502e3804da6852e97a59" ns3:_="" ns4:_="">
    <xsd:import namespace="d9e082f9-221d-49f6-9cdd-ea0b21cd8c83"/>
    <xsd:import namespace="e7d81655-1510-4791-aa4f-986be51bab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082f9-221d-49f6-9cdd-ea0b21cd8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1655-1510-4791-aa4f-986be5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06B44-B8BF-4C92-AF1F-9B4A505F3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082f9-221d-49f6-9cdd-ea0b21cd8c83"/>
    <ds:schemaRef ds:uri="e7d81655-1510-4791-aa4f-986be51ba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BBA6A-484B-4781-B4BF-E2973A196C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757B15-0BF8-48C1-B57D-FE92FBB4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8BC8D-9B52-4FFE-BF3B-582BCB42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 Word_Note_simple Groupe VYV.dotm</Template>
  <TotalTime>49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Word_Groupe VYV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Word_Groupe VYV</dc:title>
  <dc:creator>Sophjie DUMAS</dc:creator>
  <cp:lastModifiedBy>Alain</cp:lastModifiedBy>
  <cp:revision>6</cp:revision>
  <cp:lastPrinted>2017-09-27T16:29:00Z</cp:lastPrinted>
  <dcterms:created xsi:type="dcterms:W3CDTF">2021-12-19T17:04:00Z</dcterms:created>
  <dcterms:modified xsi:type="dcterms:W3CDTF">2021-12-20T16:56:00Z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0x0101001F85408BDF621E4BA283B068CA8A3783</vt:lpwstr>
  </property>
  <property fmtid="{D5CDD505-2E9C-101B-9397-08002B2CF9AE}" pid="3" name="Order">
    <vt:r8>21600</vt:r8>
  </property>
  <property fmtid="{D5CDD505-2E9C-101B-9397-08002B2CF9AE}" pid="4" name="_dlc_DocIdItemGuid">
    <vt:lpwstr>55cc7d9f-a97d-5e53-8c63-8da81ccbfab1</vt:lpwstr>
  </property>
</Properties>
</file>